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E60DC" w:rsidTr="008E60DC">
        <w:tc>
          <w:tcPr>
            <w:tcW w:w="5210" w:type="dxa"/>
          </w:tcPr>
          <w:p w:rsidR="008E60DC" w:rsidRDefault="008E60DC" w:rsidP="008E6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  <w:t>Консультация для педагогов</w:t>
            </w:r>
          </w:p>
          <w:p w:rsidR="008E60DC" w:rsidRDefault="008E60DC" w:rsidP="008E6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</w:pPr>
          </w:p>
          <w:p w:rsidR="008E60DC" w:rsidRDefault="008E60DC" w:rsidP="008E6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</w:pPr>
            <w:r w:rsidRPr="007D7567"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t>собенности о</w:t>
            </w:r>
            <w:r w:rsidRPr="007D7567"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t>и режима дня дошкольников</w:t>
            </w:r>
          </w:p>
          <w:p w:rsidR="008E60DC" w:rsidRDefault="008E60DC" w:rsidP="008E60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</w:pPr>
          </w:p>
          <w:p w:rsidR="008E60DC" w:rsidRDefault="008E60DC" w:rsidP="008E60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</w:pPr>
            <w:r w:rsidRPr="007D756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Рациональный (оптимальный) режим дня – это организация всех видов деятельности и отдыха в соответствии с возрастными психофизиологическими особенностями и возможностями детского организма.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7D756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Неправильно понимать режим дня как жесткий распорядок дня с обязательным специальным повторением в строго установленное время событий. Оптимальный дифференцированный оздоровительный режим – это регулярно повторяющаяся деятельность, но не инертная, монотонная, а динамическая, изменяющаяся в зависимости от воздействия среды. Оздоровительный режим должен быть построен с учетом особенностей соматического и нервно-психического здоровья детей, </w:t>
            </w:r>
            <w:proofErr w:type="spellStart"/>
            <w:r w:rsidRPr="007D756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биоритмологического</w:t>
            </w:r>
            <w:proofErr w:type="spellEnd"/>
            <w:r w:rsidRPr="007D756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профиля, возрастных различий, эмоционального состояния и других внутренних и внешних факторов, оказывающих воздействие на организм ребенка.</w:t>
            </w:r>
          </w:p>
        </w:tc>
        <w:tc>
          <w:tcPr>
            <w:tcW w:w="5210" w:type="dxa"/>
          </w:tcPr>
          <w:p w:rsidR="008E60DC" w:rsidRDefault="008E60DC" w:rsidP="007D75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</w:pPr>
            <w:r w:rsidRPr="008E60DC">
              <w:rPr>
                <w:rFonts w:ascii="Times New Roman" w:eastAsia="Times New Roman" w:hAnsi="Times New Roman" w:cs="Times New Roman"/>
                <w:b/>
                <w:color w:val="373737"/>
                <w:sz w:val="32"/>
                <w:szCs w:val="32"/>
              </w:rPr>
              <w:drawing>
                <wp:inline distT="0" distB="0" distL="0" distR="0">
                  <wp:extent cx="2838450" cy="5715000"/>
                  <wp:effectExtent l="19050" t="0" r="0" b="0"/>
                  <wp:docPr id="3" name="Рисунок 1" descr="C:\Users\йцу\Desktop\картинки\Картинки режим дня\Режим дн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йцу\Desktop\картинки\Картинки режим дня\Режим дн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0DC" w:rsidRPr="008E60DC" w:rsidRDefault="007D7567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8E60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</w:t>
      </w:r>
      <w:r w:rsidR="00B15284" w:rsidRPr="008E60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 </w:t>
      </w:r>
      <w:r w:rsidR="008E60DC" w:rsidRPr="008E60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</w:t>
      </w:r>
      <w:r w:rsidR="008E60DC" w:rsidRPr="008E60DC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 </w:t>
      </w:r>
      <w:r w:rsidR="00B15284" w:rsidRPr="008E60DC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Принципы организации рационального режима дня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1. Соблюдение стройной системы стереотипно повторяющихся режимных моментов: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*времени приема пищи;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*продолжительности дневного (1,5 – 2 часа) и ночного (10-11 часов) сна; времени укладывания на сон;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*общей длительности ежедневного пребывания ребенка на свежем воздухе (до 4-5 часов).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остальные компоненты режима могут быть динамическими. Такой режим способствует развитию у детей хорошей адаптации (приспособлении) к меняющимся условиям.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 Организация режима дня в соответствии с околосуточными, недельными и сезонными ритмами, появления которых составляют </w:t>
      </w:r>
      <w:proofErr w:type="spellStart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биоритмологический</w:t>
      </w:r>
      <w:proofErr w:type="spellEnd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профиль ребенка.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*Околосуточные ритмы проявляются в динамике умственной и физической работоспособности в течение дня, эмоциональной реактивности детей с </w:t>
      </w: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последующим их разделением на представителей преимущественно «утреннего» («жаворонки») или «Вечернего» («совы») типов и </w:t>
      </w:r>
      <w:proofErr w:type="spellStart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аритмиков</w:t>
      </w:r>
      <w:proofErr w:type="spellEnd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высокой или низкой работоспособностью в течение дня. С учетом проявления околосуточных ритмов рекомендуется строить образовательный процесс.</w:t>
      </w:r>
    </w:p>
    <w:p w:rsidR="00B15284" w:rsidRPr="007D7567" w:rsidRDefault="007D7567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B15284"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*Недельные ритмы проявляются в недельной динамике работоспособности детей (например, дни высокой умственной работоспособности – вторник и среда, следовательно, занятия, требующие усиленных умственных затрат, рекомендуется планировать в эти дни; четверг – день, когда в организме ребенка наступает пик психофизиологической усталости, следовательно, этот день следует отвести для развлечений, экскурсий и т.п.)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*Сезонные ритмы играют важную роль в определении состояния здоровья детей. </w:t>
      </w:r>
      <w:proofErr w:type="gramStart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Ряд исследований показал, что рост числа респираторных заболеваний осенью и весной связан с нарушением слаженности ритмов и, как следствие этого, со снижением устойчивости организма к болезнетворных воздействиям.</w:t>
      </w:r>
      <w:proofErr w:type="gramEnd"/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В период биологической весны значительно возрастает амплитуда биоритмов большинства функций организма, т.к. весной резко ускоряется ход внешних астрологических часов: увеличивается продолжительность светового дня, солнечная активность, напряжение магнитного поля Земли. Внутренние биологические часы детского организма активно реагируют на это: резко увеличивается амплитуда большинства биоритмов, следствием чего являются повышение возбудимости нервной системы, сокращение количества гормонов эндокринных желез и желудочно-кишечного тракта. Весной организм становится как бы разлаженным, поскольку происходит столь резкая эндокринная перестройка. Ребенок становится менее устойчивым к различным неблагоприятным воздействиям, в том числе к перепадам погоды.    Все это в конечном итоге ведет к снижению иммунитета, к подъему различного рада воспалительных заболеваний верхних дыхательных путей и легких, заболеваний желудочно-кишечного тракта.</w:t>
      </w:r>
    </w:p>
    <w:p w:rsidR="00B15284" w:rsidRPr="007D7567" w:rsidRDefault="007D7567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</w:t>
      </w:r>
      <w:r w:rsidR="00B15284"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Следовательно, при организации образовательного процесса в ДОУ необходимо варьировать объем умственных и физических нагрузок на каждого ребенка в соответствии с его состоянием здоровья в различные сезоны года.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3. Построение образовательного процесса (который приходится на период бодрствования) на основе физиологических закономерностей изменения работоспособности ребенка.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Психофизиологическая основа рациональной организации образовательного процесса – работоспособность (когда организм ребенка затрачивает максимум энергии и, экономно ее расходует, достигает поставленной цели).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Признаками высокой работоспособности у ребенка могут быть: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- желание ребенка работать самостоятельно;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- умение концентрировать внимание;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- умение принимать, удерживать и добиваться поставленной цели.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В соответствии с влиянием околосуточных ритмов на организм ребенка динамика его работоспособности в течение дня изменяется. Подъем работоспособности наблюдается с 9 до 12 часов дня и с 16 до 18 часов вечера (временные промежутки индивидуальны). Индивидуальные особенности работоспособности определяются физическим развитием, функциональным состоянием организма, индивидуальными особенностями ВНД, состоянием </w:t>
      </w: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здоровья, эмоциональным состоянием. Ослабленные дети имеют низкий уровень работоспособности, повышенную утомляемость.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Группы детей по уровням работоспособности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(с учетом индивидуальных особенностей нервной системы)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1. Дети с сильным, уравновешенным подвижным типом нервной системы (сангвинический тип темперамента) – дети, которые обычно имеют повышенную активность: они энергично, легко и быстро включаются в работу, внимательно слушают, легко переключаются на новое дело, новый вид деятельности и могут достаточно долго работать, не утомляясь.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2. Дети с сильным неуравновешенным, инертным типом нервной системы (холерический тип темперамента) – дети нетерпеливы, несдержанные, труднее переключаются на новый вид деятельности; если будут заинтересованы – могут работать долго, если нет – отключаются мгновенно; работоспособность у таких детей очень неустойчива и полностью зависит от мотивации.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3. Дети с сильным, уравновешенным, инертным типом нервной системы (флегматический тип темперамента) – эти дети медленно сосредотачивают свое внимание, трудно и долго включаются в работу, а включившись, работают долго и упорно, но не могут быстро переключить внимание с одного вида деятельности на другой.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  4. Дети со слабым типом нервной системы (меланхолический тип темперамента) - они робки, медлительны, малейшие затруднения отвлекают их, не умеют работать, не отвлекаясь, быстро утомляются, динамика работоспособности очень низкая.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Условное разделение детей по уровням работоспособности позволит педагогу в процессе совместных занятий подобрать индивидуально – дифференцированные нагрузки для каждого ребенка.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Таким образом, рациональный режим дня необходимо рассматривать как приурочивание, налаживание, настройку биоритмов растущего организма применительно к конкретным условиям окружающей ребенка среды. Оздоровительный режим включает в себя достаточную умственную нагрузку и преобладание положительных эмоциональных впечатлений.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Признаки правильно составленного режима дня: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1. Отсутствие у ребенка отрицательных эмоций (плача, капризов и др.)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 Ребенок спокойно переходит из одного состояния в другое (от бодрствования ко сну </w:t>
      </w:r>
      <w:proofErr w:type="gramStart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proofErr w:type="gramEnd"/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наоборот), от одного вида деятельности к другому;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3. У ребенка хороший аппетит, глубокий сон;</w:t>
      </w:r>
    </w:p>
    <w:p w:rsidR="00B15284" w:rsidRPr="007D7567" w:rsidRDefault="00B15284" w:rsidP="007D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D7567">
        <w:rPr>
          <w:rFonts w:ascii="Times New Roman" w:eastAsia="Times New Roman" w:hAnsi="Times New Roman" w:cs="Times New Roman"/>
          <w:color w:val="373737"/>
          <w:sz w:val="28"/>
          <w:szCs w:val="28"/>
        </w:rPr>
        <w:t>4. Ребенок принимает активное участие во всех режимных процессах и положительно к ним относится.</w:t>
      </w:r>
    </w:p>
    <w:sectPr w:rsidR="00B15284" w:rsidRPr="007D7567" w:rsidSect="007D75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284"/>
    <w:rsid w:val="007D7567"/>
    <w:rsid w:val="008E60DC"/>
    <w:rsid w:val="00A46778"/>
    <w:rsid w:val="00B15284"/>
    <w:rsid w:val="00EA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6</cp:revision>
  <dcterms:created xsi:type="dcterms:W3CDTF">2015-11-17T19:21:00Z</dcterms:created>
  <dcterms:modified xsi:type="dcterms:W3CDTF">2015-11-19T12:04:00Z</dcterms:modified>
</cp:coreProperties>
</file>