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1F" w:rsidRPr="00EC531F" w:rsidRDefault="00EC531F" w:rsidP="00EC531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C531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воспита</w:t>
      </w:r>
      <w:r w:rsidRPr="00EC531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телей</w:t>
      </w:r>
    </w:p>
    <w:p w:rsidR="00EC531F" w:rsidRDefault="002F7AA7" w:rsidP="00EC531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C531F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О единстве организма и окружающей среды</w:t>
      </w:r>
    </w:p>
    <w:p w:rsidR="00EC531F" w:rsidRPr="00EC531F" w:rsidRDefault="00EC531F" w:rsidP="00EC531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</w:rPr>
      </w:pPr>
    </w:p>
    <w:p w:rsidR="002F7AA7" w:rsidRPr="00EC531F" w:rsidRDefault="002F7AA7" w:rsidP="00EC531F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С первых мгновений появления на свет ребенок приспосабли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 xml:space="preserve">вается к </w:t>
      </w:r>
      <w:proofErr w:type="spellStart"/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внеутробному</w:t>
      </w:r>
      <w:proofErr w:type="spellEnd"/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существованию. Он осваивает основные за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коны жизни. Взаимодействуя с внешней средой, ребенок посте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пенно приобретает способность к гармонии с ней, и это рассмат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ривается И.П. Павловым как основной закон жизни.</w:t>
      </w:r>
      <w:r w:rsid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Учитывая потенциальные возможности ребенка, взрослые ока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 xml:space="preserve">зывают воспитательное воздействие на него. </w:t>
      </w:r>
      <w:proofErr w:type="gramStart"/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Это</w:t>
      </w:r>
      <w:proofErr w:type="gramEnd"/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прежде всего вы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ражается в заботе о физическом здоровье малыша, его духовном, интеллектуальном, нравственном и эстетическом развитии.</w:t>
      </w:r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Способы индивидуального приобщения ребенка к жизни ох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ватывают естественные и выработанные специально в системе воспитания средства психофизического развития. Они направле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ны на всестороннее расширение функциональных возможностей организма.</w:t>
      </w:r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С целью повышения </w:t>
      </w:r>
      <w:r w:rsidR="002F7AA7" w:rsidRPr="00EC531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устойчивости организма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 к быстро меняю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щейся внешней среде система физического воспитания ребенка предусматривает научно обоснованный режим закаливания, фор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мирование двигательных навыков, которые выражаются в разно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образных формах организации двигательной деятельности: утрен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ней гимнастики, занятиях, подвижных играх и спортивных уп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ражнениях. При этом учитываются и погодные условия. Солнце, воздух и вода используются для повышения жизнестойкости орга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низма. Закаливание и физические упражнения расширяют функ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циональные возможности организма ребенка, оказывают трени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рующее воздействие на развитие мозга, высшей нервной деятельности, опорно-двигательного аппарата и личностных качеств, спо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собствуя индивидуальному приспособлению к внешней среде, помогая общению со сверстниками и взрослыми людьми.</w:t>
      </w:r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Условием нормального развития организма является двигатель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ная активность. Именно двигательная активность как основа жиз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необеспечения детского организма оказывает воздействие на рост и развитие нервно-психического состояния, функциональные воз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можности и работоспособность ребенка.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Во время мышечной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работы активизируется не только испол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нительный (нервно-мышечный) аппарат, но и механизм моторно-висцеральных рефлексов (т. е. рефлексов с мышц на внутрен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ние органы) работы внутренних органов, нервная и гуморальная регуляция (координация физиологических и биохимических про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цессов в организме). Поэтому снижение двигательной активности ухудшает состояние организма в целом: страдают и нервно-мы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шечная система, и функции внутренних органов.</w:t>
      </w:r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Двигательная активность зависит не только от индивидуальных особенностей ребенка, но и от организации социальных условий его пребывания: детского учреждения или родительского дома. Дви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гательный режим обеспечивается организацией различных форм двигательной деятельности.</w:t>
      </w:r>
    </w:p>
    <w:p w:rsid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Индивидуально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му приспособлению ребенка к окружающей социальной среде спо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собствуют различные навыки, привычки, режим жизни, культура поведения, осознанное отношение к окружающей жизни, гармо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ничное развитие его личности.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Человеческая индивидуальность проявляется с раннего детства. Многие основы этой индивидуальности определяются особенно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стями нервной системы, врожденными и унаследованными, воз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растными и приобретенными. Поэтому верно говорят, что воспи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тание начинается с уважения к ребенку.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Огромную роль в развитии ребенка играют особенности его нервной системы. </w:t>
      </w:r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Понимание сути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«со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зревающей» нервной систем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ы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помогает разобраться во многих нервно-психических особенностях ребенка на разных этапах его развития</w:t>
      </w:r>
      <w:proofErr w:type="gramStart"/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proofErr w:type="gramEnd"/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У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читывая потенциальные возможности </w:t>
      </w:r>
      <w:r w:rsidR="002F7AA7" w:rsidRPr="00EC531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орга</w:t>
      </w:r>
      <w:r w:rsidR="002F7AA7" w:rsidRPr="00EC531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softHyphen/>
        <w:t>низма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, органические предпосылки и особенности нервной систе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мы, необходимо правильно организовать процесс физического вос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питания. Исходя из врожденных особенностей нервной системы ребенка и роли внешних воздействий на ее формирование, обес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печивается оптимальный режим (полноценный сон, дозировка за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нятий, двигательная активность, время пребывания на воздухе, система закаливания).</w:t>
      </w:r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Особое значение имеет микроклимат группы, эмоционально-положительная обстановка в ней, знание типологических особен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ностей каждого ребенка.</w:t>
      </w:r>
    </w:p>
    <w:p w:rsidR="002F7AA7" w:rsidRPr="00EC531F" w:rsidRDefault="002F7AA7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Определение особенностей нервной системы с целью отбора методов индивидуального руководства требует подробных сведе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 xml:space="preserve">ний о ребенке от внутриутробного развития, с момента рождения до начала посещения дошкольного 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 xml:space="preserve">учреждения. </w:t>
      </w:r>
      <w:proofErr w:type="gramStart"/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Также важно вы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яснить состояние его здоровья, перенесенные болезни, с какого времени он начал держать головку, манипулировать рукой, пол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зать, ходить, говорить и т.д.; условия семейной обстановки, инте</w:t>
      </w:r>
      <w:r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ресы, привязанности, любимые занятия ребенка.</w:t>
      </w:r>
      <w:proofErr w:type="gramEnd"/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Физическое воспитание содержит неограниченные возможно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сти для всестороннего </w:t>
      </w:r>
      <w:r w:rsidR="002F7AA7" w:rsidRPr="00EC531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развития ребенка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. Оно помогает ему рас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крыть свои двигательные способности, мобилизовать психиче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ские и физические силы. Именно благодаря физическим упраж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нениям, воздействующим на развитие мозга, эндокринной, ды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 xml:space="preserve">хательной систем, значительно </w:t>
      </w:r>
      <w:proofErr w:type="spellStart"/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оздоравливается</w:t>
      </w:r>
      <w:proofErr w:type="spellEnd"/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организм ребен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ка, формируются психофизические качества, культура чувств, нравственные и интеллектуальные особенности личности, куль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тура жеста.</w:t>
      </w:r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Физическая культура приводит его к телесной гармонии, вос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питывает эстетическое чувство от ощущения телесного здоровья, без которого немыслим творческий процесс оздоровления орга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низма. Физическая культура как творческая деятельность, не ог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раничиваясь самовыражением в сфере активной двигательной де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 xml:space="preserve">ятельности, в конечном </w:t>
      </w:r>
      <w:proofErr w:type="gramStart"/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счете</w:t>
      </w:r>
      <w:proofErr w:type="gramEnd"/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содействует развитию мышления, воображения, желания придумать новое, а затем практически ре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softHyphen/>
        <w:t>ализовать свой замысел.</w:t>
      </w:r>
    </w:p>
    <w:p w:rsidR="002F7AA7" w:rsidRPr="00EC531F" w:rsidRDefault="00EC531F" w:rsidP="00EC53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</w:t>
      </w:r>
      <w:r w:rsidR="002F7AA7" w:rsidRPr="00EC531F">
        <w:rPr>
          <w:rFonts w:ascii="Times New Roman" w:eastAsia="Times New Roman" w:hAnsi="Times New Roman" w:cs="Times New Roman"/>
          <w:color w:val="373737"/>
          <w:sz w:val="28"/>
          <w:szCs w:val="28"/>
        </w:rPr>
        <w:t>Забота о физической культуре ребенка должна быть направлена на полное раскрытие индивидуальных физических и духовных сил, гармоничного развития и познания радости творчества.</w:t>
      </w:r>
    </w:p>
    <w:p w:rsidR="00B850AC" w:rsidRPr="00EC531F" w:rsidRDefault="00B850AC" w:rsidP="00EC5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0AC" w:rsidRPr="00EC531F" w:rsidSect="00EC53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AA7"/>
    <w:rsid w:val="002F7AA7"/>
    <w:rsid w:val="00514FCD"/>
    <w:rsid w:val="00B850AC"/>
    <w:rsid w:val="00E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D"/>
  </w:style>
  <w:style w:type="paragraph" w:styleId="1">
    <w:name w:val="heading 1"/>
    <w:basedOn w:val="a"/>
    <w:link w:val="10"/>
    <w:uiPriority w:val="9"/>
    <w:qFormat/>
    <w:rsid w:val="002F7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7A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7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52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7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4</cp:revision>
  <dcterms:created xsi:type="dcterms:W3CDTF">2015-11-17T19:34:00Z</dcterms:created>
  <dcterms:modified xsi:type="dcterms:W3CDTF">2015-11-19T11:11:00Z</dcterms:modified>
</cp:coreProperties>
</file>