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C2" w:rsidRPr="009676C2" w:rsidRDefault="009676C2" w:rsidP="00B8503B">
      <w:pPr>
        <w:jc w:val="center"/>
        <w:rPr>
          <w:b/>
          <w:color w:val="C00000"/>
          <w:sz w:val="36"/>
          <w:u w:val="single"/>
        </w:rPr>
      </w:pPr>
      <w:r w:rsidRPr="009676C2">
        <w:rPr>
          <w:b/>
          <w:color w:val="C00000"/>
          <w:sz w:val="36"/>
          <w:u w:val="single"/>
        </w:rPr>
        <w:t>Консультация для родителей:</w:t>
      </w:r>
    </w:p>
    <w:p w:rsidR="009676C2" w:rsidRDefault="009676C2" w:rsidP="009676C2">
      <w:pPr>
        <w:jc w:val="center"/>
        <w:rPr>
          <w:b/>
          <w:sz w:val="28"/>
        </w:rPr>
      </w:pPr>
      <w:r>
        <w:rPr>
          <w:b/>
          <w:sz w:val="28"/>
        </w:rPr>
        <w:t>Уважаемые родители,</w:t>
      </w:r>
    </w:p>
    <w:p w:rsidR="009676C2" w:rsidRDefault="009676C2" w:rsidP="009676C2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="00B8503B" w:rsidRPr="00B8503B">
        <w:rPr>
          <w:b/>
          <w:sz w:val="28"/>
        </w:rPr>
        <w:t>аш долг</w:t>
      </w:r>
      <w:r w:rsidR="00B8503B">
        <w:rPr>
          <w:b/>
          <w:sz w:val="28"/>
        </w:rPr>
        <w:t xml:space="preserve"> - научить детей помнить и ценить День Победы.</w:t>
      </w:r>
      <w:r>
        <w:rPr>
          <w:b/>
          <w:sz w:val="28"/>
        </w:rPr>
        <w:t xml:space="preserve"> </w:t>
      </w:r>
    </w:p>
    <w:p w:rsidR="00B8503B" w:rsidRDefault="00B8503B" w:rsidP="009676C2">
      <w:pPr>
        <w:jc w:val="center"/>
        <w:rPr>
          <w:b/>
          <w:sz w:val="28"/>
        </w:rPr>
      </w:pPr>
      <w:r>
        <w:rPr>
          <w:b/>
          <w:sz w:val="28"/>
        </w:rPr>
        <w:t>Что мы можем для этого сделать?</w:t>
      </w:r>
    </w:p>
    <w:p w:rsidR="00B8503B" w:rsidRDefault="00B8503B" w:rsidP="009676C2">
      <w:pPr>
        <w:spacing w:after="0" w:line="360" w:lineRule="auto"/>
        <w:jc w:val="both"/>
        <w:rPr>
          <w:sz w:val="28"/>
        </w:rPr>
      </w:pPr>
      <w:r>
        <w:rPr>
          <w:sz w:val="28"/>
        </w:rPr>
        <w:t>Если у вас есть родные бабушки и дедушки, или знакомые бабушки дедушки, которые жили в те суровые дни, возьмите ребёнка и сходите проведать их! Это доброе дело – и ветерану приятно и урок для маленького человека.</w:t>
      </w:r>
    </w:p>
    <w:p w:rsidR="00565EFA" w:rsidRDefault="00B8503B" w:rsidP="009676C2">
      <w:pPr>
        <w:spacing w:after="0" w:line="360" w:lineRule="auto"/>
        <w:jc w:val="both"/>
        <w:rPr>
          <w:noProof/>
          <w:sz w:val="28"/>
          <w:lang w:eastAsia="ru-RU"/>
        </w:rPr>
      </w:pPr>
      <w:r>
        <w:rPr>
          <w:sz w:val="28"/>
        </w:rPr>
        <w:t>Если ваши дедушки и бабушки</w:t>
      </w:r>
      <w:r w:rsidR="009676C2">
        <w:rPr>
          <w:sz w:val="28"/>
        </w:rPr>
        <w:t xml:space="preserve"> </w:t>
      </w:r>
      <w:r w:rsidR="009676C2">
        <w:rPr>
          <w:sz w:val="28"/>
        </w:rPr>
        <w:t>воевали</w:t>
      </w:r>
      <w:r>
        <w:rPr>
          <w:sz w:val="28"/>
        </w:rPr>
        <w:t>, покажите правнукам их фотографии,  расскажите их историю</w:t>
      </w:r>
      <w:r w:rsidR="00565EFA">
        <w:rPr>
          <w:sz w:val="28"/>
        </w:rPr>
        <w:t xml:space="preserve">. Обязательно возложите цветы у Вечного Огня. Объясните, что </w:t>
      </w:r>
      <w:r w:rsidR="009676C2">
        <w:rPr>
          <w:sz w:val="28"/>
        </w:rPr>
        <w:t>о</w:t>
      </w:r>
      <w:r w:rsidR="00565EFA">
        <w:rPr>
          <w:sz w:val="28"/>
        </w:rPr>
        <w:t>знач</w:t>
      </w:r>
      <w:r w:rsidR="009676C2">
        <w:rPr>
          <w:sz w:val="28"/>
        </w:rPr>
        <w:t>ае</w:t>
      </w:r>
      <w:r w:rsidR="00565EFA">
        <w:rPr>
          <w:sz w:val="28"/>
        </w:rPr>
        <w:t>т</w:t>
      </w:r>
      <w:r w:rsidR="009676C2">
        <w:rPr>
          <w:sz w:val="28"/>
        </w:rPr>
        <w:t xml:space="preserve"> мемориал Вечный огонь.</w:t>
      </w:r>
    </w:p>
    <w:p w:rsidR="00B8503B" w:rsidRDefault="00565EFA" w:rsidP="009676C2">
      <w:pPr>
        <w:spacing w:after="0" w:line="360" w:lineRule="auto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6AAB07CC" wp14:editId="3E56FE71">
            <wp:extent cx="2904556" cy="193813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89" cy="19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t xml:space="preserve"> </w:t>
      </w:r>
      <w:r w:rsidR="009676C2">
        <w:rPr>
          <w:noProof/>
          <w:sz w:val="28"/>
          <w:lang w:eastAsia="ru-RU"/>
        </w:rPr>
        <w:t xml:space="preserve">      </w:t>
      </w:r>
      <w:r>
        <w:rPr>
          <w:noProof/>
          <w:sz w:val="28"/>
          <w:lang w:eastAsia="ru-RU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252BAF09" wp14:editId="17E6B481">
            <wp:extent cx="3457571" cy="193813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547" cy="193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FA" w:rsidRDefault="009676C2" w:rsidP="009676C2">
      <w:pPr>
        <w:spacing w:after="0" w:line="360" w:lineRule="auto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Пос</w:t>
      </w:r>
      <w:r w:rsidR="00A37956">
        <w:rPr>
          <w:noProof/>
          <w:sz w:val="28"/>
          <w:lang w:eastAsia="ru-RU"/>
        </w:rPr>
        <w:t xml:space="preserve">мотрите вместе с детьми фильмы о войне. Сопереживайте героям. Обсуждайте смелость и отвагу, и подчеркивайте, что подлость и жестокость – плохие качества. Об этом с современными </w:t>
      </w:r>
      <w:r>
        <w:rPr>
          <w:noProof/>
          <w:sz w:val="28"/>
          <w:lang w:eastAsia="ru-RU"/>
        </w:rPr>
        <w:t xml:space="preserve">детьми </w:t>
      </w:r>
      <w:r w:rsidR="00A37956">
        <w:rPr>
          <w:noProof/>
          <w:sz w:val="28"/>
          <w:lang w:eastAsia="ru-RU"/>
        </w:rPr>
        <w:t>надо говорить. Они должны понимать, что нельзя унижать человеческое досто</w:t>
      </w:r>
      <w:r>
        <w:rPr>
          <w:noProof/>
          <w:sz w:val="28"/>
          <w:lang w:eastAsia="ru-RU"/>
        </w:rPr>
        <w:t>инство, избивать, убивать, преда</w:t>
      </w:r>
      <w:r w:rsidR="00A37956">
        <w:rPr>
          <w:noProof/>
          <w:sz w:val="28"/>
          <w:lang w:eastAsia="ru-RU"/>
        </w:rPr>
        <w:t>вать.</w:t>
      </w:r>
    </w:p>
    <w:p w:rsidR="00773E82" w:rsidRDefault="00A37956" w:rsidP="009676C2">
      <w:pPr>
        <w:pStyle w:val="a6"/>
        <w:spacing w:before="0" w:beforeAutospacing="0" w:after="0" w:afterAutospacing="0" w:line="360" w:lineRule="auto"/>
        <w:ind w:left="45" w:right="45"/>
        <w:jc w:val="both"/>
        <w:rPr>
          <w:rFonts w:ascii="Tahoma" w:hAnsi="Tahoma" w:cs="Tahoma"/>
          <w:color w:val="333333"/>
          <w:spacing w:val="-10"/>
          <w:sz w:val="28"/>
          <w:szCs w:val="28"/>
        </w:rPr>
      </w:pPr>
      <w:r>
        <w:rPr>
          <w:noProof/>
          <w:sz w:val="28"/>
        </w:rPr>
        <w:t xml:space="preserve">Мальчикам </w:t>
      </w:r>
      <w:r w:rsidR="00773E82">
        <w:rPr>
          <w:noProof/>
          <w:sz w:val="28"/>
        </w:rPr>
        <w:t>будет интересно изучить технику и оружее военных лет. В этом</w:t>
      </w:r>
      <w:r w:rsidR="004332E7">
        <w:rPr>
          <w:noProof/>
          <w:sz w:val="28"/>
        </w:rPr>
        <w:t xml:space="preserve"> </w:t>
      </w:r>
      <w:r w:rsidR="00773E82">
        <w:rPr>
          <w:noProof/>
          <w:sz w:val="28"/>
        </w:rPr>
        <w:t>могут помочь энциклопедии, художественная литература, интернет.</w:t>
      </w:r>
      <w:r w:rsidR="00773E82" w:rsidRPr="00773E82">
        <w:rPr>
          <w:rFonts w:ascii="Tahoma" w:hAnsi="Tahoma" w:cs="Tahoma"/>
          <w:color w:val="333333"/>
          <w:spacing w:val="-10"/>
          <w:sz w:val="28"/>
          <w:szCs w:val="28"/>
        </w:rPr>
        <w:t xml:space="preserve"> </w:t>
      </w:r>
    </w:p>
    <w:p w:rsidR="009676C2" w:rsidRDefault="009676C2" w:rsidP="009676C2">
      <w:pPr>
        <w:pStyle w:val="a6"/>
        <w:spacing w:before="0" w:beforeAutospacing="0" w:after="0" w:afterAutospacing="0" w:line="360" w:lineRule="auto"/>
        <w:ind w:left="45" w:right="45"/>
        <w:jc w:val="both"/>
        <w:rPr>
          <w:rFonts w:ascii="Tahoma" w:hAnsi="Tahoma" w:cs="Tahoma"/>
          <w:color w:val="333333"/>
          <w:spacing w:val="-10"/>
          <w:sz w:val="28"/>
          <w:szCs w:val="28"/>
        </w:rPr>
      </w:pPr>
    </w:p>
    <w:p w:rsidR="00773E82" w:rsidRDefault="00773E82" w:rsidP="009676C2">
      <w:pPr>
        <w:pStyle w:val="4"/>
        <w:spacing w:before="0" w:beforeAutospacing="0" w:after="0" w:afterAutospacing="0" w:line="360" w:lineRule="auto"/>
        <w:jc w:val="both"/>
        <w:rPr>
          <w:rFonts w:ascii="Tahoma" w:hAnsi="Tahoma" w:cs="Tahoma"/>
          <w:caps/>
          <w:color w:val="720201"/>
          <w:sz w:val="20"/>
          <w:szCs w:val="20"/>
        </w:rPr>
      </w:pPr>
      <w:r>
        <w:rPr>
          <w:rFonts w:ascii="Tahoma" w:hAnsi="Tahoma" w:cs="Tahoma"/>
          <w:caps/>
          <w:noProof/>
          <w:color w:val="720201"/>
          <w:sz w:val="20"/>
          <w:szCs w:val="20"/>
        </w:rPr>
        <w:drawing>
          <wp:inline distT="0" distB="0" distL="0" distR="0" wp14:anchorId="36E63AA0" wp14:editId="3963D0FC">
            <wp:extent cx="3437152" cy="2230459"/>
            <wp:effectExtent l="0" t="0" r="0" b="0"/>
            <wp:docPr id="3" name="Рисунок 3" descr="авиация великой отечественн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иация великой отечественной вой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72" cy="2237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aps/>
          <w:color w:val="720201"/>
          <w:sz w:val="20"/>
          <w:szCs w:val="20"/>
        </w:rPr>
        <w:t xml:space="preserve"> </w:t>
      </w:r>
      <w:r w:rsidR="009676C2">
        <w:rPr>
          <w:rFonts w:ascii="Tahoma" w:hAnsi="Tahoma" w:cs="Tahoma"/>
          <w:caps/>
          <w:noProof/>
          <w:color w:val="720201"/>
          <w:sz w:val="20"/>
          <w:szCs w:val="20"/>
        </w:rPr>
        <w:t xml:space="preserve">  </w:t>
      </w:r>
      <w:r w:rsidR="004332E7">
        <w:rPr>
          <w:rFonts w:ascii="Tahoma" w:hAnsi="Tahoma" w:cs="Tahoma"/>
          <w:caps/>
          <w:noProof/>
          <w:color w:val="720201"/>
          <w:sz w:val="20"/>
          <w:szCs w:val="20"/>
        </w:rPr>
        <w:t xml:space="preserve">    </w:t>
      </w:r>
      <w:r>
        <w:rPr>
          <w:rFonts w:ascii="Tahoma" w:hAnsi="Tahoma" w:cs="Tahoma"/>
          <w:caps/>
          <w:noProof/>
          <w:color w:val="720201"/>
          <w:sz w:val="20"/>
          <w:szCs w:val="20"/>
        </w:rPr>
        <w:drawing>
          <wp:inline distT="0" distB="0" distL="0" distR="0" wp14:anchorId="45552A9D" wp14:editId="6F50A56B">
            <wp:extent cx="3110948" cy="222636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uuvmx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891" cy="2234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32E7" w:rsidRDefault="004332E7" w:rsidP="009676C2">
      <w:pPr>
        <w:spacing w:after="0" w:line="360" w:lineRule="auto"/>
        <w:jc w:val="both"/>
        <w:rPr>
          <w:noProof/>
          <w:sz w:val="28"/>
          <w:lang w:eastAsia="ru-RU"/>
        </w:rPr>
      </w:pPr>
      <w:bookmarkStart w:id="0" w:name="_GoBack"/>
      <w:bookmarkEnd w:id="0"/>
      <w:r>
        <w:rPr>
          <w:sz w:val="28"/>
        </w:rPr>
        <w:lastRenderedPageBreak/>
        <w:t>Девочкам можно рассказать о геройских подвигах врачей и жен, которые не только воевали на фронте, но и выживали в трудных условиях, воспит</w:t>
      </w:r>
      <w:r w:rsidR="009676C2">
        <w:rPr>
          <w:sz w:val="28"/>
        </w:rPr>
        <w:t>ывали детей и помогали партизана</w:t>
      </w:r>
      <w:r>
        <w:rPr>
          <w:sz w:val="28"/>
        </w:rPr>
        <w:t>м.</w:t>
      </w:r>
    </w:p>
    <w:p w:rsidR="004332E7" w:rsidRDefault="004332E7" w:rsidP="009676C2">
      <w:pPr>
        <w:spacing w:after="0" w:line="360" w:lineRule="auto"/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03E6F8A7" wp14:editId="4EDDDF08">
            <wp:extent cx="2072816" cy="194807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-2309473-194F03FE000005DC-510_964x9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750" cy="194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676C2">
        <w:rPr>
          <w:noProof/>
          <w:sz w:val="28"/>
          <w:lang w:eastAsia="ru-RU"/>
        </w:rPr>
        <w:t xml:space="preserve">             </w:t>
      </w:r>
      <w:r>
        <w:rPr>
          <w:noProof/>
          <w:sz w:val="28"/>
          <w:lang w:eastAsia="ru-RU"/>
        </w:rPr>
        <w:drawing>
          <wp:inline distT="0" distB="0" distL="0" distR="0" wp14:anchorId="717BAF3F" wp14:editId="30FEE718">
            <wp:extent cx="3197902" cy="2107095"/>
            <wp:effectExtent l="0" t="0" r="254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547" cy="210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4ADD" w:rsidRDefault="00424ADD" w:rsidP="009676C2">
      <w:pPr>
        <w:spacing w:after="0" w:line="360" w:lineRule="auto"/>
        <w:jc w:val="both"/>
        <w:rPr>
          <w:b/>
          <w:noProof/>
          <w:sz w:val="28"/>
          <w:lang w:eastAsia="ru-RU"/>
        </w:rPr>
      </w:pPr>
    </w:p>
    <w:p w:rsidR="00424ADD" w:rsidRDefault="00424ADD" w:rsidP="009676C2">
      <w:pPr>
        <w:spacing w:after="0" w:line="360" w:lineRule="auto"/>
        <w:jc w:val="center"/>
        <w:rPr>
          <w:b/>
          <w:noProof/>
          <w:sz w:val="28"/>
          <w:lang w:eastAsia="ru-RU"/>
        </w:rPr>
      </w:pPr>
      <w:r w:rsidRPr="00424ADD">
        <w:rPr>
          <w:b/>
          <w:noProof/>
          <w:sz w:val="28"/>
          <w:lang w:eastAsia="ru-RU"/>
        </w:rPr>
        <w:t>Уважаемые родители, показывайте пример своим детям, как важно помнить подвиги солдат, зачастую совсем юных, отдавших свою жизнь за нашу жизнь и нашу свободу!</w:t>
      </w:r>
    </w:p>
    <w:p w:rsidR="004B7FDF" w:rsidRDefault="004B7FDF" w:rsidP="009676C2">
      <w:pPr>
        <w:spacing w:after="0" w:line="360" w:lineRule="auto"/>
        <w:jc w:val="both"/>
        <w:rPr>
          <w:b/>
          <w:noProof/>
          <w:sz w:val="28"/>
          <w:lang w:eastAsia="ru-RU"/>
        </w:rPr>
      </w:pPr>
    </w:p>
    <w:p w:rsidR="00424ADD" w:rsidRPr="00424ADD" w:rsidRDefault="00424ADD" w:rsidP="00424ADD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510131" cy="5208104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699" cy="521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ADD" w:rsidRPr="00424ADD" w:rsidSect="009676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3B"/>
    <w:rsid w:val="001C7C62"/>
    <w:rsid w:val="00424ADD"/>
    <w:rsid w:val="004332E7"/>
    <w:rsid w:val="004B7FDF"/>
    <w:rsid w:val="00565EFA"/>
    <w:rsid w:val="00773E82"/>
    <w:rsid w:val="009676C2"/>
    <w:rsid w:val="00A37956"/>
    <w:rsid w:val="00B469EA"/>
    <w:rsid w:val="00B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3E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3E8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73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7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3E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3E8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73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7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2020-04-27T18:07:00Z</dcterms:created>
  <dcterms:modified xsi:type="dcterms:W3CDTF">2020-04-30T18:24:00Z</dcterms:modified>
</cp:coreProperties>
</file>