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C8" w:rsidRPr="004407D2" w:rsidRDefault="008048C8" w:rsidP="008048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  <w:r w:rsidRPr="004407D2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bdr w:val="none" w:sz="0" w:space="0" w:color="auto" w:frame="1"/>
          <w:lang w:eastAsia="ru-RU"/>
        </w:rPr>
        <w:t>Нетрадиционн</w:t>
      </w:r>
      <w:r w:rsidR="004407D2" w:rsidRPr="004407D2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bdr w:val="none" w:sz="0" w:space="0" w:color="auto" w:frame="1"/>
          <w:lang w:eastAsia="ru-RU"/>
        </w:rPr>
        <w:t>ые способы</w:t>
      </w:r>
      <w:r w:rsidRPr="004407D2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bdr w:val="none" w:sz="0" w:space="0" w:color="auto" w:frame="1"/>
          <w:lang w:eastAsia="ru-RU"/>
        </w:rPr>
        <w:t xml:space="preserve"> рисовани</w:t>
      </w:r>
      <w:r w:rsidR="004407D2" w:rsidRPr="004407D2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bdr w:val="none" w:sz="0" w:space="0" w:color="auto" w:frame="1"/>
          <w:lang w:eastAsia="ru-RU"/>
        </w:rPr>
        <w:t>я</w:t>
      </w:r>
    </w:p>
    <w:p w:rsidR="008048C8" w:rsidRDefault="00B43996" w:rsidP="008048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bdr w:val="none" w:sz="0" w:space="0" w:color="auto" w:frame="1"/>
          <w:lang w:eastAsia="ru-RU"/>
        </w:rPr>
      </w:pPr>
      <w:r w:rsidRPr="004407D2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bdr w:val="none" w:sz="0" w:space="0" w:color="auto" w:frame="1"/>
          <w:lang w:eastAsia="ru-RU"/>
        </w:rPr>
        <w:t>«</w:t>
      </w:r>
      <w:r w:rsidR="008048C8" w:rsidRPr="004407D2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bdr w:val="none" w:sz="0" w:space="0" w:color="auto" w:frame="1"/>
          <w:lang w:eastAsia="ru-RU"/>
        </w:rPr>
        <w:t>Отпечатки ЛАДОШКАМИ</w:t>
      </w:r>
      <w:r w:rsidRPr="004407D2"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bdr w:val="none" w:sz="0" w:space="0" w:color="auto" w:frame="1"/>
          <w:lang w:eastAsia="ru-RU"/>
        </w:rPr>
        <w:t>»</w:t>
      </w:r>
    </w:p>
    <w:p w:rsidR="00974413" w:rsidRPr="004407D2" w:rsidRDefault="00974413" w:rsidP="008048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</w:p>
    <w:p w:rsidR="008048C8" w:rsidRPr="00974413" w:rsidRDefault="00974413" w:rsidP="0097441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4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«Ладошка + краска»</w:t>
      </w:r>
    </w:p>
    <w:p w:rsidR="00B43996" w:rsidRPr="004407D2" w:rsidRDefault="00FF4841" w:rsidP="009744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заняться с детьми </w:t>
      </w:r>
      <w:r w:rsidR="00B43996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бразительной </w:t>
      </w: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деятельностью,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подобрать такую работу, которая будет посильна детям </w:t>
      </w:r>
      <w:r w:rsidR="00B43996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возраста. </w:t>
      </w: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</w:t>
      </w:r>
      <w:r w:rsidR="00B43996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плохо управляют кистью, им трудно заставить кист</w:t>
      </w:r>
      <w:r w:rsidR="00B43996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провести линию, овал, круг</w:t>
      </w:r>
      <w:proofErr w:type="gramStart"/>
      <w:r w:rsidR="00B43996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B6E01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в этом возрасте интересны быстрые и красивые работы-рисунки в технике рисования ладошками.</w:t>
      </w:r>
      <w:r w:rsidR="00B43996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вам понадобится: гуашь или специальная краска для рисования пальчиками, или можно эту краску сделать самим, не выходя из дома. Пройдя по ссылке, вы увидите рецепт приготовления пальчиковой краски в домашних условиях</w:t>
      </w:r>
      <w:r w:rsidR="00B43996" w:rsidRPr="00440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="00B43996" w:rsidRPr="004407D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https://www.youtube.com/watch?v=mEKn9SBpKpI</w:t>
        </w:r>
      </w:hyperlink>
      <w:r w:rsidR="00AB6E01" w:rsidRPr="004407D2">
        <w:rPr>
          <w:rFonts w:ascii="Times New Roman" w:hAnsi="Times New Roman" w:cs="Times New Roman"/>
          <w:sz w:val="28"/>
          <w:szCs w:val="28"/>
        </w:rPr>
        <w:t xml:space="preserve"> , тряпочка, кисть.</w:t>
      </w:r>
    </w:p>
    <w:p w:rsidR="008048C8" w:rsidRPr="00974413" w:rsidRDefault="008048C8" w:rsidP="0097441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детскими руками нарисовать вот такую </w:t>
      </w:r>
      <w:r w:rsidRPr="0097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милую семейку курочку и цыплята.</w:t>
      </w:r>
    </w:p>
    <w:p w:rsidR="008048C8" w:rsidRPr="004407D2" w:rsidRDefault="008048C8" w:rsidP="00655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B7C45E3" wp14:editId="0991E3C5">
            <wp:extent cx="5557506" cy="5140411"/>
            <wp:effectExtent l="0" t="0" r="0" b="0"/>
            <wp:docPr id="1" name="Рисунок 1" descr="рисование ладошками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ладошками с детьм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00" r="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89" cy="514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C8" w:rsidRPr="004407D2" w:rsidRDefault="00AB6E01" w:rsidP="009744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Зеленая краска даст вам отпеч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аток, </w:t>
      </w: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увидите </w:t>
      </w:r>
      <w:r w:rsidRPr="0097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лягушку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Глаза можно нарисовать отдельно на белых кружочках бумаги  и</w:t>
      </w:r>
      <w:r w:rsid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наклеи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пластиковые </w:t>
      </w:r>
      <w:r w:rsidR="008048C8" w:rsidRPr="0044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на рисунок клеем.</w:t>
      </w:r>
    </w:p>
    <w:p w:rsidR="0065501F" w:rsidRPr="004407D2" w:rsidRDefault="0065501F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8C8" w:rsidRPr="004407D2" w:rsidRDefault="008048C8" w:rsidP="00655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CDBA8ED" wp14:editId="51EC53F4">
            <wp:extent cx="6420545" cy="5400675"/>
            <wp:effectExtent l="0" t="0" r="0" b="0"/>
            <wp:docPr id="2" name="Рисунок 2" descr="нетрадиционное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традиционное рисование ладошка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54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C8" w:rsidRPr="004407D2" w:rsidRDefault="008048C8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501F" w:rsidRDefault="0065501F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413" w:rsidRDefault="00974413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413" w:rsidRDefault="00974413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413" w:rsidRDefault="00974413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413" w:rsidRDefault="00974413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413" w:rsidRDefault="00974413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413" w:rsidRDefault="00974413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413" w:rsidRPr="004407D2" w:rsidRDefault="00974413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8C8" w:rsidRPr="00974413" w:rsidRDefault="008048C8" w:rsidP="009744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еще пример рисунка-аппликации в этой нетрадиционной технике рисования 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к отпечатку ладошки добавить боковые крылышки и острые кончики ушей – то 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силуэт совы. Фон для тако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поделки можно выбрать из черно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картона, на него наклеить большой круг из желтой бумаги (луну).  И уже на фоне лунного диска делать отпечаток </w:t>
      </w:r>
      <w:r w:rsidRPr="00974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совы-ладошки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потом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отпечаток </w:t>
      </w:r>
      <w:proofErr w:type="gramStart"/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высохнет</w:t>
      </w:r>
      <w:proofErr w:type="gramEnd"/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добавляем длинную ветку, на которой 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сова.</w:t>
      </w:r>
    </w:p>
    <w:p w:rsidR="008048C8" w:rsidRPr="004407D2" w:rsidRDefault="008048C8" w:rsidP="009744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25D98E5" wp14:editId="0BBF808E">
            <wp:extent cx="5968692" cy="6277233"/>
            <wp:effectExtent l="0" t="0" r="0" b="0"/>
            <wp:docPr id="3" name="Рисунок 3" descr="нетрадиционное рисование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традиционное рисование с детьм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79" cy="627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C8" w:rsidRPr="004407D2" w:rsidRDefault="008048C8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55D8A" w:rsidRPr="00974413" w:rsidRDefault="00655D8A" w:rsidP="00655D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 ребенка может выступать как шаблон – сначала эскиз (обводите ладошку на листочке бумаги), а потом пытаетесь нарисовать глазик. И всмотреться, увидеть какой именно персонаж смотрит на вас.</w:t>
      </w:r>
    </w:p>
    <w:p w:rsidR="00AB6E01" w:rsidRPr="004407D2" w:rsidRDefault="00AB6E01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8C8" w:rsidRPr="00974413" w:rsidRDefault="008048C8" w:rsidP="009744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Точно также для 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</w:t>
      </w:r>
      <w:r w:rsidRPr="00974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74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нетрадиционной технике «Ладошка + краска»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подготовить заранее фон. Либо из цветной бумаги создать зеленую </w:t>
      </w:r>
      <w:r w:rsidRPr="0065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лужайку и пруд для у</w:t>
      </w:r>
      <w:r w:rsidR="0065501F" w:rsidRPr="0065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точек</w:t>
      </w:r>
      <w:r w:rsidR="0065501F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заранее нарисовать (</w:t>
      </w:r>
      <w:proofErr w:type="spellStart"/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затонировать</w:t>
      </w:r>
      <w:proofErr w:type="spellEnd"/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 бумаги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синюю и зеленую краску, высушить и подготовить для занятия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5501F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(подержать под тяжелым прессом</w:t>
      </w:r>
      <w:r w:rsidR="00AB6E01"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Pr="009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книг).</w:t>
      </w:r>
    </w:p>
    <w:p w:rsidR="0065501F" w:rsidRPr="004407D2" w:rsidRDefault="0065501F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8C8" w:rsidRPr="004407D2" w:rsidRDefault="008048C8" w:rsidP="006550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CB388B3" wp14:editId="1E900EF3">
            <wp:extent cx="6791111" cy="5869460"/>
            <wp:effectExtent l="0" t="0" r="0" b="0"/>
            <wp:docPr id="4" name="Рисунок 4" descr="нетрадиционное рисование для сада и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традиционное рисование для сада и школы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7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32" cy="588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01" w:rsidRPr="004407D2" w:rsidRDefault="00AB6E01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01F" w:rsidRPr="004407D2" w:rsidRDefault="0065501F" w:rsidP="0065501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01F" w:rsidRPr="00655D8A" w:rsidRDefault="008048C8" w:rsidP="00655D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видите на фото ниже к </w:t>
      </w:r>
      <w:proofErr w:type="spellStart"/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ладошковому</w:t>
      </w:r>
      <w:proofErr w:type="spellEnd"/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элементу рисунка можно добавлять накладные детали – аппликации из бумаги и других материалов. </w:t>
      </w:r>
    </w:p>
    <w:p w:rsidR="008048C8" w:rsidRPr="00655D8A" w:rsidRDefault="008048C8" w:rsidP="00655D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пример того как обычная серая бумага от коробки может стать прообразом поделки.  Чтобы маленькому ребенку было удобнее рисовать </w:t>
      </w:r>
      <w:r w:rsidR="0065501F" w:rsidRPr="006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</w:t>
      </w:r>
      <w:r w:rsidR="006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01F" w:rsidRPr="006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</w:t>
      </w:r>
      <w:proofErr w:type="gramStart"/>
      <w:r w:rsidRPr="006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морду</w:t>
      </w:r>
      <w:proofErr w:type="gramEnd"/>
      <w:r w:rsidRPr="006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5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льва</w:t>
      </w:r>
      <w:r w:rsidR="0065501F" w:rsidRPr="00655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дайте ему шаблон-крышечку от банки. Пусть </w:t>
      </w:r>
      <w:r w:rsidR="0065501F"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карандашом обведе</w:t>
      </w: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круглую крышечку по це</w:t>
      </w:r>
      <w:r w:rsid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 «картонной </w:t>
      </w:r>
      <w:r w:rsidR="0065501F"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гривы» и потом аккуратно закраси</w:t>
      </w: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кружок краской – сначала обводка </w:t>
      </w:r>
      <w:r w:rsidR="0065501F"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тонкой</w:t>
      </w: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кистью по кра</w:t>
      </w:r>
      <w:r w:rsidR="0065501F"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линии, а потом закрашивание серединки. Черные детали усов, носа и ушей дорисовываем маркером (сам </w:t>
      </w:r>
      <w:r w:rsidR="0065501F"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взрослый,</w:t>
      </w: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65501F"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высохнет).</w:t>
      </w:r>
      <w:r w:rsidR="0065501F" w:rsidRPr="0065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затрудняется, используйте прием рука в руке. Ваше участие в работе детей – это огромный вклад в развитие творчества вашего ребенка.</w:t>
      </w:r>
    </w:p>
    <w:p w:rsidR="0065501F" w:rsidRPr="00655D8A" w:rsidRDefault="0065501F" w:rsidP="00655D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1F" w:rsidRPr="004407D2" w:rsidRDefault="0065501F" w:rsidP="00AB6E01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8C8" w:rsidRPr="004407D2" w:rsidRDefault="008048C8" w:rsidP="00655D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79A448A" wp14:editId="144427D2">
            <wp:extent cx="5988154" cy="4692536"/>
            <wp:effectExtent l="0" t="0" r="0" b="0"/>
            <wp:docPr id="5" name="Рисунок 5" descr="нетрадиционное рисование ладо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традиционное рисование ладошкам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901" b="9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88" cy="46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1F" w:rsidRPr="004407D2" w:rsidRDefault="0065501F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5501F" w:rsidRPr="004407D2" w:rsidRDefault="0065501F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5501F" w:rsidRPr="004407D2" w:rsidRDefault="0065501F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5501F" w:rsidRPr="004407D2" w:rsidRDefault="0065501F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5501F" w:rsidRPr="004407D2" w:rsidRDefault="0065501F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5501F" w:rsidRPr="004407D2" w:rsidRDefault="0065501F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5501F" w:rsidRPr="004407D2" w:rsidRDefault="0065501F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5501F" w:rsidRPr="004407D2" w:rsidRDefault="0065501F" w:rsidP="0065501F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8C8" w:rsidRPr="004407D2" w:rsidRDefault="008048C8" w:rsidP="00655D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нетрадиционном рисовании ладошками </w:t>
      </w:r>
      <w:r w:rsidR="0065501F" w:rsidRPr="00440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r w:rsidRPr="00440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</w:t>
      </w:r>
      <w:r w:rsidR="0065501F" w:rsidRPr="00440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</w:t>
      </w:r>
      <w:r w:rsidRPr="00440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образы </w:t>
      </w:r>
      <w:r w:rsidRPr="0065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птичек</w:t>
      </w:r>
      <w:r w:rsidRPr="00440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Вот простая идея рисунка  </w:t>
      </w:r>
      <w:r w:rsidRPr="00655D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воробья</w:t>
      </w:r>
      <w:r w:rsidRPr="00440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5501F" w:rsidRPr="00440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048C8" w:rsidRPr="004407D2" w:rsidRDefault="008048C8" w:rsidP="00EE7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5B853EC" wp14:editId="5B7833CA">
            <wp:extent cx="4917989" cy="3959474"/>
            <wp:effectExtent l="0" t="0" r="0" b="0"/>
            <wp:docPr id="6" name="Рисунок 6" descr="нетрадиционное рисование 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традиционное рисование птич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169" cy="39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1F" w:rsidRPr="004407D2" w:rsidRDefault="0065501F" w:rsidP="00804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048C8" w:rsidRDefault="008048C8" w:rsidP="00EE74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идеи нетрадиционного рисования ладошками  </w:t>
      </w:r>
      <w:r w:rsidR="00EE7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обезьяна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нужно уже правильно расположить ладонь – так чтобы пальцы были повернуты в сторону лианы, на которой будет висеть обезьяна. Потом кисточкой нарисовать красивый завиток хвоста. И уже из бума</w:t>
      </w:r>
      <w:r w:rsidR="0065501F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5501F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ыреза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голову</w:t>
      </w:r>
      <w:r w:rsidR="0065501F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уши и глаза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1A" w:rsidRPr="00EE741A" w:rsidRDefault="00EE741A" w:rsidP="00EE74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C8" w:rsidRPr="004407D2" w:rsidRDefault="008048C8" w:rsidP="00EE7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D67A8EC" wp14:editId="7CC825B8">
            <wp:extent cx="5276335" cy="3313214"/>
            <wp:effectExtent l="0" t="0" r="0" b="0"/>
            <wp:docPr id="7" name="Рисунок 7" descr="нетрадиционное рисование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радиционное рисование для детского сад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t="7811" b="8413"/>
                    <a:stretch/>
                  </pic:blipFill>
                  <pic:spPr bwMode="auto">
                    <a:xfrm>
                      <a:off x="0" y="0"/>
                      <a:ext cx="5276335" cy="331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8C8" w:rsidRDefault="008048C8" w:rsidP="00EE741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вот 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милая </w:t>
      </w:r>
      <w:r w:rsidR="0085440B" w:rsidRPr="00EE7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коала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здесь нужно нарисовать сначала дерево (ствол, ветки, листики). Листики это просто следы от к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источки (прижали кисточку боком, п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одняли резко вверх, чтобы след не размазался)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использовать ватные палочки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 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заняты 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рисованием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листиков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 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подсохнет и на нем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сухом фоне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будет отлично лежать отпечаток </w:t>
      </w:r>
      <w:r w:rsidRPr="00EE7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медвежонка-коалы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41A" w:rsidRPr="00EE741A" w:rsidRDefault="00EE741A" w:rsidP="00EE741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C8" w:rsidRPr="00EE741A" w:rsidRDefault="008048C8" w:rsidP="00EE741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741A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DAA36BF" wp14:editId="36033520">
            <wp:extent cx="6885607" cy="4794422"/>
            <wp:effectExtent l="0" t="0" r="0" b="0"/>
            <wp:docPr id="8" name="Рисунок 8" descr="нетрадиционное рисование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традиционное рисование для малыше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412" r="1280" b="1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46" cy="48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1A" w:rsidRDefault="008048C8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1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E741A" w:rsidRDefault="00EE741A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1A" w:rsidRDefault="00EE741A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1A" w:rsidRDefault="00EE741A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1A" w:rsidRDefault="00EE741A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1A" w:rsidRDefault="00EE741A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1A" w:rsidRDefault="00EE741A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1A" w:rsidRDefault="00EE741A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41A" w:rsidRDefault="00EE741A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C8" w:rsidRPr="00EE741A" w:rsidRDefault="008048C8" w:rsidP="00EE7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вот красивая яркая поделка-рисунок </w:t>
      </w:r>
      <w:r w:rsidR="00EE7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жираф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мы тоже видим базу из отпечатка ладошки. Но к рисунку добавляется длинный элемент шеи с головой. Перед нанесением пятнышек и штришков гривы надо дождаться полного высыхания красной основы. Грива кладется отпечатком кисти – прикладываем кисть на бочок и резко поднимаем вверх, получается след-отпечаток как клочок волосиков гривы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лаем таки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отпечатков много вдоль всего ше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жирафа. 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пятнышки легче нарисовать ватной палочкой (кисточкой круги будут получаться не ровные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48C8" w:rsidRPr="004407D2" w:rsidRDefault="008048C8" w:rsidP="00EE7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noProof/>
          <w:color w:val="33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0151B64" wp14:editId="14C8864D">
            <wp:extent cx="5286375" cy="6610350"/>
            <wp:effectExtent l="19050" t="0" r="9525" b="0"/>
            <wp:docPr id="9" name="Рисунок 9" descr="нетрадиционное рисование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традиционное рисование с детьм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C8" w:rsidRPr="004407D2" w:rsidRDefault="008048C8" w:rsidP="00804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048C8" w:rsidRPr="004407D2" w:rsidRDefault="008048C8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048C8" w:rsidRPr="004407D2" w:rsidRDefault="008048C8" w:rsidP="008048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048C8" w:rsidRPr="004407D2" w:rsidRDefault="008048C8" w:rsidP="008048C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8048C8" w:rsidRPr="00EE741A" w:rsidRDefault="008048C8" w:rsidP="00EE74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маленькие дети очень люб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="0085440B" w:rsidRPr="00EE7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коллективные </w:t>
      </w:r>
      <w:r w:rsidR="00472E36" w:rsidRPr="00EE7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все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E36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уча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общей художественной работе.  Например</w:t>
      </w:r>
      <w:r w:rsidR="00472E36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ольшом листе бумаги н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r w:rsidR="0085440B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очертания будущего тела </w:t>
      </w:r>
      <w:r w:rsidRPr="00EE7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павлина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вокруг него выстроить отпечатки перьев его пышного хвоста. И потом</w:t>
      </w:r>
      <w:r w:rsidR="00472E36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хвост высохнет – можно, 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</w:t>
      </w:r>
      <w:r w:rsid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</w:t>
      </w:r>
      <w:r w:rsidR="00472E36"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наклеить само тело.</w:t>
      </w:r>
    </w:p>
    <w:p w:rsidR="0085440B" w:rsidRPr="004407D2" w:rsidRDefault="0085440B" w:rsidP="0085440B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E36" w:rsidRPr="004407D2" w:rsidRDefault="00472E36" w:rsidP="0085440B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8C8" w:rsidRPr="004407D2" w:rsidRDefault="008048C8" w:rsidP="00EE7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407D2">
        <w:rPr>
          <w:rFonts w:ascii="Times New Roman" w:eastAsia="Times New Roman" w:hAnsi="Times New Roman" w:cs="Times New Roman"/>
          <w:noProof/>
          <w:color w:val="5588A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BD4E993" wp14:editId="62118FAE">
            <wp:extent cx="6633875" cy="2565099"/>
            <wp:effectExtent l="0" t="0" r="0" b="0"/>
            <wp:docPr id="12" name="Рисунок 12" descr="нетрадиционное рисование в технике отпеч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традиционное рисование в технике отпечатк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6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338" cy="257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6E" w:rsidRPr="004407D2" w:rsidRDefault="00F91E6E">
      <w:pPr>
        <w:rPr>
          <w:rFonts w:ascii="Times New Roman" w:hAnsi="Times New Roman" w:cs="Times New Roman"/>
        </w:rPr>
      </w:pPr>
    </w:p>
    <w:p w:rsidR="0085440B" w:rsidRPr="004407D2" w:rsidRDefault="00472E36" w:rsidP="00472E3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407D2">
        <w:rPr>
          <w:rFonts w:ascii="Times New Roman" w:hAnsi="Times New Roman" w:cs="Times New Roman"/>
          <w:b/>
          <w:color w:val="002060"/>
          <w:sz w:val="40"/>
          <w:szCs w:val="40"/>
        </w:rPr>
        <w:t>Творческих успехов!</w:t>
      </w:r>
    </w:p>
    <w:p w:rsidR="00472E36" w:rsidRPr="004407D2" w:rsidRDefault="0085440B" w:rsidP="0085440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407D2">
        <w:rPr>
          <w:rFonts w:ascii="Times New Roman" w:hAnsi="Times New Roman" w:cs="Times New Roman"/>
          <w:b/>
          <w:color w:val="002060"/>
          <w:sz w:val="40"/>
          <w:szCs w:val="40"/>
        </w:rPr>
        <w:t>Творите вместе с детьми!</w:t>
      </w:r>
    </w:p>
    <w:p w:rsidR="0085440B" w:rsidRPr="004407D2" w:rsidRDefault="0085440B" w:rsidP="0085440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407D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Будьте здоровы!</w:t>
      </w:r>
    </w:p>
    <w:p w:rsidR="00EE741A" w:rsidRDefault="00EE741A" w:rsidP="00472E3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72E36" w:rsidRPr="00EE741A" w:rsidRDefault="00EE741A" w:rsidP="00472E3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741A">
        <w:rPr>
          <w:rFonts w:ascii="Times New Roman" w:hAnsi="Times New Roman" w:cs="Times New Roman"/>
          <w:b/>
          <w:color w:val="C00000"/>
          <w:sz w:val="28"/>
          <w:szCs w:val="28"/>
        </w:rPr>
        <w:t>А мы б</w:t>
      </w:r>
      <w:r w:rsidR="00472E36" w:rsidRPr="00EE741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удем рады видеть рисунки Ваших детей </w:t>
      </w:r>
    </w:p>
    <w:p w:rsidR="00472E36" w:rsidRPr="00EE741A" w:rsidRDefault="00472E36" w:rsidP="00472E3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E741A">
        <w:rPr>
          <w:rFonts w:ascii="Times New Roman" w:hAnsi="Times New Roman" w:cs="Times New Roman"/>
          <w:b/>
          <w:color w:val="C00000"/>
          <w:sz w:val="28"/>
          <w:szCs w:val="28"/>
        </w:rPr>
        <w:t>в галерее нашего Д</w:t>
      </w:r>
      <w:bookmarkStart w:id="0" w:name="_GoBack"/>
      <w:bookmarkEnd w:id="0"/>
      <w:r w:rsidRPr="00EE741A">
        <w:rPr>
          <w:rFonts w:ascii="Times New Roman" w:hAnsi="Times New Roman" w:cs="Times New Roman"/>
          <w:b/>
          <w:color w:val="C00000"/>
          <w:sz w:val="28"/>
          <w:szCs w:val="28"/>
        </w:rPr>
        <w:t>етского сада.</w:t>
      </w:r>
    </w:p>
    <w:sectPr w:rsidR="00472E36" w:rsidRPr="00EE741A" w:rsidSect="004407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8C8"/>
    <w:rsid w:val="004407D2"/>
    <w:rsid w:val="00472E36"/>
    <w:rsid w:val="0065501F"/>
    <w:rsid w:val="00655D8A"/>
    <w:rsid w:val="008048C8"/>
    <w:rsid w:val="0085440B"/>
    <w:rsid w:val="00974413"/>
    <w:rsid w:val="00AB6E01"/>
    <w:rsid w:val="00B43996"/>
    <w:rsid w:val="00EE741A"/>
    <w:rsid w:val="00F91E6E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E"/>
  </w:style>
  <w:style w:type="paragraph" w:styleId="3">
    <w:name w:val="heading 3"/>
    <w:basedOn w:val="a"/>
    <w:link w:val="30"/>
    <w:uiPriority w:val="9"/>
    <w:qFormat/>
    <w:rsid w:val="00804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8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43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meynaya-kuchka.ru/wp-content/uploads/2018/06/netradicionnoe-risovanie-4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semeynaya-kuchka.ru/wp-content/uploads/2018/06/netradicionnoe-risovanie-8.jpg" TargetMode="External"/><Relationship Id="rId7" Type="http://schemas.openxmlformats.org/officeDocument/2006/relationships/hyperlink" Target="http://semeynaya-kuchka.ru/wp-content/uploads/2018/06/netradicionnoe-risovanie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emeynaya-kuchka.ru/wp-content/uploads/2018/06/netradicionnoe-risovanie-6.jpg" TargetMode="External"/><Relationship Id="rId25" Type="http://schemas.openxmlformats.org/officeDocument/2006/relationships/hyperlink" Target="http://semeynaya-kuchka.ru/wp-content/uploads/2018/06/netradicionnoe-risovanie-1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EKn9SBpKpI" TargetMode="External"/><Relationship Id="rId11" Type="http://schemas.openxmlformats.org/officeDocument/2006/relationships/hyperlink" Target="http://semeynaya-kuchka.ru/wp-content/uploads/2018/06/netradicionnoe-risovanie-3.jp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semeynaya-kuchka.ru/wp-content/uploads/2018/06/netradicionnoe-risovanie-5.jpg" TargetMode="External"/><Relationship Id="rId23" Type="http://schemas.openxmlformats.org/officeDocument/2006/relationships/hyperlink" Target="http://semeynaya-kuchka.ru/wp-content/uploads/2018/06/netradicionnoe-risovanie-9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semeynaya-kuchka.ru/wp-content/uploads/2018/06/netradicionnoe-risovanie-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eynaya-kuchka.ru/wp-content/uploads/2018/06/netradicionnoe-risovanie-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93EB8-4643-414D-8720-CE4EA1B2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2020-04-07T16:07:00Z</dcterms:created>
  <dcterms:modified xsi:type="dcterms:W3CDTF">2020-04-10T16:22:00Z</dcterms:modified>
</cp:coreProperties>
</file>