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52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B46E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письму департамента образования </w:t>
            </w:r>
          </w:p>
          <w:p w:rsidR="001A005C" w:rsidRPr="00B46E0E" w:rsidRDefault="001A005C" w:rsidP="00B46E0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</w:t>
            </w:r>
            <w:r w:rsidR="00B46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 </w:t>
            </w: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A005C" w:rsidRPr="001A005C" w:rsidRDefault="001A005C" w:rsidP="001C40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C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</w:t>
            </w:r>
            <w:r w:rsidRPr="001A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  <w:r w:rsidR="001C4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005C" w:rsidRPr="001A005C" w:rsidTr="00B46E0E"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05C" w:rsidRPr="001A005C" w:rsidRDefault="001A005C" w:rsidP="001A0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дежурных групп в образовательных организациях, осуществляющих образовательную деятельность по образовательным  программам дошкольного образования,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осуществляющих присмотр и уход за детьми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Default="001A005C" w:rsidP="00A66A2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Указом Президента Российской Федерации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4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апреля 2020 года № 239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коронавирусной</w:t>
      </w:r>
      <w:proofErr w:type="spellEnd"/>
      <w:r w:rsidR="00F309B3" w:rsidRPr="00F309B3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инфекции (COVID-19)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Указ № 239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C4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F3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Ярославской области от 03.04.2020 № 80 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О мерах по обеспечению санитарно-эпидемиологического благополучия на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 и внесении изменений в у</w:t>
      </w:r>
      <w:r w:rsidR="00F309B3" w:rsidRP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каз Губернатора области от 18.03.2020 № 47</w:t>
      </w:r>
      <w:r w:rsidR="00F309B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93C78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постановлением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 Ярославской области от </w:t>
      </w:r>
      <w:r w:rsidR="001C403C">
        <w:rPr>
          <w:rFonts w:ascii="Times New Roman" w:hAnsi="Times New Roman" w:cs="Times New Roman"/>
          <w:sz w:val="28"/>
          <w:szCs w:val="28"/>
          <w:shd w:val="clear" w:color="auto" w:fill="FFFFFF"/>
        </w:rPr>
        <w:t>03.04.2020г. № 302-п «О работе организаций (работодателей и их работников) на территории Ярославской области</w:t>
      </w:r>
      <w:r w:rsidR="00A66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период с 06 по 30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апреля 2020 г.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ельных организациях, осуществляющих образовательную деятельность по образовательным программам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присмотр и уход за детьми (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– Учреждение), организуются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ежурные группы.</w:t>
      </w:r>
    </w:p>
    <w:p w:rsidR="001A005C" w:rsidRPr="00A66A2C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Дежурные группы создаются для воспитанников, у которых оба родителя (законных представителя) или единственный родитель (законный представитель)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работниками, на которых не распространяется 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239.</w:t>
      </w:r>
      <w:r w:rsidR="001A005C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Default="001A005C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 заявление на имя руководителя Учреждения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(образец прилагается)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1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1F2D" w:rsidRPr="005502A1" w:rsidRDefault="002C1F2D" w:rsidP="002C1F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дежурных групп в Учреждении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согласованию с органом местного самоуправления, осуществляющего управление в сфере образования,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 приказом руководителя Учреждения на основани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имеющихся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заявлений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представителей) воспитанников.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Наполняемость группы составляет 10-12 воспитанников.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оптимального использования кадрово-временных ресурсов в Учреждениях, состоящих из нескольких корпусов, расположенных в </w:t>
      </w:r>
      <w:r w:rsidR="00C93C78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доступной близости, дежурные группы могут быть открыты в одном корпусе для всех воспитанников.</w:t>
      </w:r>
      <w:r w:rsidR="00C93C78"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1F2D" w:rsidRP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по решению учредителя дошкольных организаций ф</w:t>
      </w:r>
      <w:r w:rsidR="00C9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дежурной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состоящей из воспитанников разных дошкольных учреждений.</w:t>
      </w:r>
    </w:p>
    <w:p w:rsidR="00C93C78" w:rsidRDefault="002C1F2D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заявления  родителей (законных представителей) руководитель Учреждения издает приказ о зачислении ребенка в  дежурную группу. </w:t>
      </w:r>
      <w:r w:rsidR="0055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зачислении в дежурную группу может быть отказано в том случае если один из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единственный родитель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502A1"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тавитель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06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являются работниками, на которых не распространяется действие Указа № 239.</w:t>
      </w:r>
      <w:r w:rsidR="00C93C78" w:rsidRP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3C78" w:rsidRPr="005502A1" w:rsidRDefault="00C93C78" w:rsidP="00C93C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 изменения запроса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(законных представителей) воспитанников, на основании приказа руководителя Учреждения, дежурны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группы могут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расформировываться.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Дежурные группы работают по 5-дневной рабочей неделе (с выходными днями в субботу и воскресенье) в соответствии с режимом сокращенного, полного или продленного дня продолжительностью работы Учреждения (8-10, 10,5-12, 13-14-часовым пребыванием детей).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дежурных групп предусматривает обязательное наличие необходимых санитарно-гигиенических, противоэпидемических условий, соблюдения правил пожарной безопасности.  </w:t>
      </w:r>
    </w:p>
    <w:p w:rsidR="00A66A2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воспитанников осуществляется в соответствии с пунктом 11.2 СанПиН 2.4.1.3049-13 "Санитарно-эпидемиологические требования к устройству, содержанию и организации режима работы дошкольных образовательных организаций» сопровождается измерением температуры («жесткий утренний фильтр»). 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Учреждения необходимо ограничить допуск родителей (законных представителей). Прием детей осуществляется на улице или при входе в Учреждение.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оптимизации порядка приема около входа должен находится дежурный администратор, который проводит воспитанников в группы. Также осуществляется передача воспитанников родителям (законным представителям): на улице или вызовом по домофону.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дежурных групп о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беспечиваются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 в соответ</w:t>
      </w:r>
      <w:r w:rsidR="00A36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ствии с утвержденным </w:t>
      </w: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005C" w:rsidRPr="001A005C" w:rsidRDefault="001A005C" w:rsidP="001A005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A0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 работниками дежурных групп ведётся учёт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1A00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09B3" w:rsidRDefault="00A36DFF" w:rsidP="00A36DF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сотрудников осуществляется в соответствии  с  режимом работы Учреждения и </w:t>
      </w:r>
      <w:r w:rsidR="00C93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 утвержденным руководителем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7AEC" w:rsidRDefault="001B7AEC">
      <w:bookmarkStart w:id="0" w:name="_GoBack"/>
      <w:bookmarkEnd w:id="0"/>
    </w:p>
    <w:sectPr w:rsidR="001B7AEC" w:rsidSect="00E8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1A005C"/>
    <w:rsid w:val="001A005C"/>
    <w:rsid w:val="001B7AEC"/>
    <w:rsid w:val="001C403C"/>
    <w:rsid w:val="002C1F2D"/>
    <w:rsid w:val="005502A1"/>
    <w:rsid w:val="00A36DFF"/>
    <w:rsid w:val="00A66A2C"/>
    <w:rsid w:val="00B46E0E"/>
    <w:rsid w:val="00C93C78"/>
    <w:rsid w:val="00D069C4"/>
    <w:rsid w:val="00E81F2D"/>
    <w:rsid w:val="00F309B3"/>
    <w:rsid w:val="00F5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adm.local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HP</cp:lastModifiedBy>
  <cp:revision>3</cp:revision>
  <dcterms:created xsi:type="dcterms:W3CDTF">2020-04-04T12:58:00Z</dcterms:created>
  <dcterms:modified xsi:type="dcterms:W3CDTF">2020-04-05T15:10:00Z</dcterms:modified>
</cp:coreProperties>
</file>